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7F49" w14:textId="79DD2704" w:rsidR="00D942EE" w:rsidRPr="00B42775" w:rsidRDefault="00D942EE" w:rsidP="00B42775">
      <w:pPr>
        <w:jc w:val="center"/>
        <w:rPr>
          <w:b/>
          <w:bCs/>
        </w:rPr>
      </w:pPr>
      <w:r w:rsidRPr="00B42775">
        <w:rPr>
          <w:b/>
          <w:bCs/>
        </w:rPr>
        <w:t xml:space="preserve">Wojewoda Lubelski poszukuje </w:t>
      </w:r>
      <w:r w:rsidR="00A87644">
        <w:rPr>
          <w:b/>
          <w:bCs/>
        </w:rPr>
        <w:t>kadry medycznej</w:t>
      </w:r>
      <w:r w:rsidRPr="00B42775">
        <w:rPr>
          <w:b/>
          <w:bCs/>
        </w:rPr>
        <w:t xml:space="preserve"> gotow</w:t>
      </w:r>
      <w:r w:rsidR="00A87644">
        <w:rPr>
          <w:b/>
          <w:bCs/>
        </w:rPr>
        <w:t>ej</w:t>
      </w:r>
      <w:r w:rsidRPr="00B42775">
        <w:rPr>
          <w:b/>
          <w:bCs/>
        </w:rPr>
        <w:t xml:space="preserve"> do podjęcia pracy w organizowanym szpitalu tymczasowym dla </w:t>
      </w:r>
      <w:r w:rsidR="00B42775" w:rsidRPr="00B42775">
        <w:rPr>
          <w:b/>
          <w:bCs/>
        </w:rPr>
        <w:t>pacjentów</w:t>
      </w:r>
      <w:r w:rsidRPr="00B42775">
        <w:rPr>
          <w:b/>
          <w:bCs/>
        </w:rPr>
        <w:t xml:space="preserve"> chorych na covid-19 z terenu województwa lubelskiego</w:t>
      </w:r>
    </w:p>
    <w:p w14:paraId="4559FCB0" w14:textId="283FCED8" w:rsidR="00B42775" w:rsidRDefault="00B42775" w:rsidP="00D942EE">
      <w:pPr>
        <w:jc w:val="both"/>
      </w:pPr>
    </w:p>
    <w:p w14:paraId="57418FC0" w14:textId="56B46EDE" w:rsidR="00C64C42" w:rsidRDefault="00B42775" w:rsidP="00D942EE">
      <w:pPr>
        <w:jc w:val="both"/>
      </w:pPr>
      <w:r>
        <w:t>W związku z eskalacją epidemii choroby wywołanej wirusem SARS–</w:t>
      </w:r>
      <w:proofErr w:type="spellStart"/>
      <w:r>
        <w:t>CoV</w:t>
      </w:r>
      <w:proofErr w:type="spellEnd"/>
      <w:r>
        <w:t xml:space="preserve">–2, zaistniała konieczność podjęcia </w:t>
      </w:r>
      <w:r w:rsidR="006C0DED">
        <w:t xml:space="preserve">na terenie całego kraju </w:t>
      </w:r>
      <w:r>
        <w:t xml:space="preserve">działań na niespotykaną dotąd skalę i przyjęcia niestandardowych rozwiązań. </w:t>
      </w:r>
      <w:r w:rsidR="00C64C42">
        <w:t xml:space="preserve">Jednym z nich jest tworzenie szpitali tymczasowych. </w:t>
      </w:r>
      <w:r>
        <w:t xml:space="preserve">Obecnie w wielu placówkach opieki zdrowotnej występują niedobory </w:t>
      </w:r>
      <w:r w:rsidR="00C64C42">
        <w:t xml:space="preserve">łóżek oraz </w:t>
      </w:r>
      <w:r>
        <w:t xml:space="preserve">kadry medycznej. Rosnąca liczba chorych w powiązaniu </w:t>
      </w:r>
      <w:r w:rsidR="00C64C42">
        <w:br/>
      </w:r>
      <w:r>
        <w:t>z czasowym wyłączeniem z pracy</w:t>
      </w:r>
      <w:r w:rsidR="00C64C42" w:rsidRPr="00C64C42">
        <w:t xml:space="preserve"> </w:t>
      </w:r>
      <w:r w:rsidR="00C64C42">
        <w:t>personelu medycznego</w:t>
      </w:r>
      <w:r>
        <w:t xml:space="preserve">, spowodowanym chorobami, izolacją </w:t>
      </w:r>
      <w:r w:rsidR="00C64C42">
        <w:br/>
      </w:r>
      <w:r>
        <w:t xml:space="preserve">lub kwarantanną, </w:t>
      </w:r>
      <w:r w:rsidR="00B65890">
        <w:t xml:space="preserve">pomimo wielkiego wysiłku i poświęcenia czynnych pracowników oraz społecznej solidarności, </w:t>
      </w:r>
      <w:r>
        <w:t>prowadzi do trudnej sytuacji w zakresie opieki nad pacjentami.</w:t>
      </w:r>
      <w:r w:rsidR="00C64C42">
        <w:t xml:space="preserve"> </w:t>
      </w:r>
    </w:p>
    <w:p w14:paraId="03BD7548" w14:textId="25FEE8E3" w:rsidR="00C64C42" w:rsidRDefault="00C64C42" w:rsidP="00C64C42">
      <w:pPr>
        <w:jc w:val="both"/>
        <w:rPr>
          <w:b/>
          <w:bCs/>
        </w:rPr>
      </w:pPr>
      <w:r>
        <w:t xml:space="preserve">Wychodząc naprzeciw konieczności zabezpieczenia potrzeb zdrowotnych mieszkańców województwa lubelskiego oraz realizując misję wyznaczoną przez Rząd RP, </w:t>
      </w:r>
      <w:r w:rsidRPr="00C64C42">
        <w:rPr>
          <w:b/>
          <w:bCs/>
        </w:rPr>
        <w:t xml:space="preserve">Wojewoda Lubelski </w:t>
      </w:r>
      <w:r w:rsidR="00A1286D">
        <w:rPr>
          <w:b/>
          <w:bCs/>
        </w:rPr>
        <w:t>PILNIE</w:t>
      </w:r>
      <w:r w:rsidR="00D07E4D">
        <w:rPr>
          <w:b/>
          <w:bCs/>
        </w:rPr>
        <w:t xml:space="preserve"> </w:t>
      </w:r>
      <w:r w:rsidRPr="00C64C42">
        <w:rPr>
          <w:b/>
          <w:bCs/>
        </w:rPr>
        <w:t>poszukuje</w:t>
      </w:r>
      <w:r>
        <w:t xml:space="preserve"> </w:t>
      </w:r>
      <w:r w:rsidRPr="00B42775">
        <w:rPr>
          <w:b/>
          <w:bCs/>
        </w:rPr>
        <w:t xml:space="preserve">osób gotowych do podjęcia pracy w organizowanym </w:t>
      </w:r>
      <w:r>
        <w:rPr>
          <w:b/>
          <w:bCs/>
        </w:rPr>
        <w:t xml:space="preserve">w Lublinie </w:t>
      </w:r>
      <w:r w:rsidRPr="00B42775">
        <w:rPr>
          <w:b/>
          <w:bCs/>
        </w:rPr>
        <w:t>szpitalu tymczasowym dla pacjentów chorych na covid-19</w:t>
      </w:r>
      <w:r w:rsidR="00D07E4D">
        <w:rPr>
          <w:b/>
          <w:bCs/>
        </w:rPr>
        <w:t xml:space="preserve">, przede wszystkim </w:t>
      </w:r>
      <w:r w:rsidRPr="00A87644">
        <w:rPr>
          <w:b/>
          <w:bCs/>
        </w:rPr>
        <w:t>z wykształceniem medycznym i doświadczeniem zawodowym w podmiotach leczniczych systemu ochrony zdrowia.</w:t>
      </w:r>
    </w:p>
    <w:p w14:paraId="1C53FDC6" w14:textId="77777777" w:rsidR="00796AF0" w:rsidRPr="00796AF0" w:rsidRDefault="00796AF0" w:rsidP="00796AF0">
      <w:pPr>
        <w:jc w:val="both"/>
        <w:rPr>
          <w:b/>
          <w:bCs/>
        </w:rPr>
      </w:pPr>
      <w:r w:rsidRPr="00796AF0">
        <w:rPr>
          <w:b/>
          <w:bCs/>
        </w:rPr>
        <w:t>W szczególności poszukuje się następujących lekarzy specjalistów lub lekarzy kończących szkolenie specjalistyczne w zakresie:</w:t>
      </w:r>
    </w:p>
    <w:p w14:paraId="657719E9" w14:textId="12DF10B0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 szczególności poszukuje się następujących lekarzy specjalistów lub lekarzy w trakcie specjalizacji w zakresie:</w:t>
      </w:r>
    </w:p>
    <w:p w14:paraId="2529E22D" w14:textId="77777777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 </w:t>
      </w:r>
    </w:p>
    <w:p w14:paraId="52D6ACB7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anestezjologii i intensywnej terapii,</w:t>
      </w:r>
    </w:p>
    <w:p w14:paraId="10ACD68E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chorób zakaźnych,</w:t>
      </w:r>
    </w:p>
    <w:p w14:paraId="51AFB28B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 xml:space="preserve">chorób wewnętrznych ze szczególnym uwzględnieniem pneumonologii oraz kardiologii, </w:t>
      </w:r>
    </w:p>
    <w:p w14:paraId="5C6157BC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medycyny ratunkowej,</w:t>
      </w:r>
    </w:p>
    <w:p w14:paraId="1D6FADF3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neurologii</w:t>
      </w:r>
    </w:p>
    <w:p w14:paraId="60711745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radiologii.</w:t>
      </w:r>
    </w:p>
    <w:p w14:paraId="6D96A3A8" w14:textId="77777777" w:rsidR="00853590" w:rsidRPr="00BF1605" w:rsidRDefault="00853590" w:rsidP="00853590">
      <w:pPr>
        <w:shd w:val="clear" w:color="auto" w:fill="FFFFFF"/>
        <w:spacing w:after="0" w:line="240" w:lineRule="auto"/>
        <w:ind w:left="288" w:hanging="360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 </w:t>
      </w:r>
    </w:p>
    <w:p w14:paraId="47114BF5" w14:textId="77777777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Ponadto poszukuje się personelu pielęgniarskiego i ratowników medycznych</w:t>
      </w:r>
      <w:r w:rsidRPr="00BF1605">
        <w:rPr>
          <w:rFonts w:eastAsia="Times New Roman" w:cstheme="minorHAnsi"/>
          <w:sz w:val="24"/>
          <w:szCs w:val="24"/>
          <w:lang w:eastAsia="pl-PL"/>
        </w:rPr>
        <w:br/>
        <w:t xml:space="preserve"> z doświadczeniem pracy w następujących jednostkach:</w:t>
      </w:r>
    </w:p>
    <w:p w14:paraId="7D9BCD71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anestezjologii i intensywnej terapii,</w:t>
      </w:r>
    </w:p>
    <w:p w14:paraId="5D256747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intensywnej opieki medycznej,</w:t>
      </w:r>
    </w:p>
    <w:p w14:paraId="7EF7F91D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intensywnego nadzoru kardiologicznego,</w:t>
      </w:r>
    </w:p>
    <w:p w14:paraId="0A1CC413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kardiologii,</w:t>
      </w:r>
    </w:p>
    <w:p w14:paraId="0C9ACE2B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chorób zakaźnych,</w:t>
      </w:r>
    </w:p>
    <w:p w14:paraId="29E4031E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szpitalnych oddziałach ratunkowych / izbach przyjęć/ zespołach ratownictwa medycznego,</w:t>
      </w:r>
    </w:p>
    <w:p w14:paraId="2B5851EB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pneumonologii,</w:t>
      </w:r>
    </w:p>
    <w:p w14:paraId="764B6ACD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neurologii,</w:t>
      </w:r>
    </w:p>
    <w:p w14:paraId="464D30C9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innych oddziałach zachowawczych oraz zabiegowych.</w:t>
      </w:r>
    </w:p>
    <w:p w14:paraId="1A5561AB" w14:textId="77777777" w:rsidR="00853590" w:rsidRPr="00BF1605" w:rsidRDefault="00853590" w:rsidP="0085359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A981B" w14:textId="3C26794A" w:rsidR="00853590" w:rsidRPr="00A1286D" w:rsidRDefault="00BF1605" w:rsidP="00BF16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86D">
        <w:rPr>
          <w:rFonts w:eastAsia="Times New Roman" w:cstheme="minorHAnsi"/>
          <w:sz w:val="24"/>
          <w:szCs w:val="24"/>
          <w:u w:val="single"/>
          <w:lang w:eastAsia="pl-PL"/>
        </w:rPr>
        <w:t>Poszukujemy również</w:t>
      </w:r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 xml:space="preserve"> techników </w:t>
      </w:r>
      <w:proofErr w:type="spellStart"/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>elektroradiologii</w:t>
      </w:r>
      <w:proofErr w:type="spellEnd"/>
      <w:r w:rsidRPr="00A1286D">
        <w:rPr>
          <w:rFonts w:eastAsia="Times New Roman" w:cstheme="minorHAnsi"/>
          <w:sz w:val="24"/>
          <w:szCs w:val="24"/>
          <w:u w:val="single"/>
          <w:lang w:eastAsia="pl-PL"/>
        </w:rPr>
        <w:t>, a także pracowników niemedycznych (personel administracyjny i pomocniczy)</w:t>
      </w:r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>.</w:t>
      </w:r>
    </w:p>
    <w:p w14:paraId="68AF6E91" w14:textId="77777777" w:rsidR="00853590" w:rsidRDefault="00853590" w:rsidP="00853590">
      <w:pPr>
        <w:jc w:val="both"/>
      </w:pPr>
    </w:p>
    <w:p w14:paraId="02D5D165" w14:textId="5633BDC1" w:rsidR="00796AF0" w:rsidRPr="00D07E4D" w:rsidRDefault="00796AF0" w:rsidP="00796AF0">
      <w:pPr>
        <w:jc w:val="both"/>
      </w:pPr>
      <w:r w:rsidRPr="00D07E4D">
        <w:lastRenderedPageBreak/>
        <w:t xml:space="preserve">Zakres obowiązków związanych z pracą w szpitalu tymczasowym będzie określany w zależności </w:t>
      </w:r>
      <w:r w:rsidR="00D07E4D" w:rsidRPr="00D07E4D">
        <w:br/>
      </w:r>
      <w:r w:rsidRPr="00D07E4D">
        <w:t xml:space="preserve">od specjalizacji oraz zakresu umiejętności deklarowanej po przyjęciu do pracy.  </w:t>
      </w:r>
    </w:p>
    <w:p w14:paraId="53046C2F" w14:textId="3C7E38AF" w:rsidR="00B65890" w:rsidRDefault="007B49E5" w:rsidP="00D942EE">
      <w:pPr>
        <w:jc w:val="both"/>
      </w:pPr>
      <w:r w:rsidRPr="007B49E5">
        <w:rPr>
          <w:noProof/>
          <w:lang w:eastAsia="pl-PL"/>
        </w:rPr>
        <w:drawing>
          <wp:inline distT="0" distB="0" distL="0" distR="0" wp14:anchorId="5383F0C0" wp14:editId="4A4FB8EC">
            <wp:extent cx="5760720" cy="768096"/>
            <wp:effectExtent l="0" t="0" r="0" b="0"/>
            <wp:docPr id="1" name="Obraz 1" descr="https://www.lublin.uw.gov.pl/sites/default/files/Pasek%20(1)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blin.uw.gov.pl/sites/default/files/Pasek%20(1)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43A0" w14:textId="13365A1F" w:rsidR="00D07E4D" w:rsidRPr="001B43F8" w:rsidRDefault="001B43F8" w:rsidP="001B43F8">
      <w:pPr>
        <w:jc w:val="center"/>
        <w:rPr>
          <w:i/>
        </w:rPr>
      </w:pPr>
      <w:r w:rsidRPr="001B43F8">
        <w:rPr>
          <w:i/>
          <w:highlight w:val="yellow"/>
        </w:rPr>
        <w:t>W przypadku braku możliwości kontaktu telefonicznego, prosimy o kontakt poprzez e-mail.</w:t>
      </w:r>
    </w:p>
    <w:p w14:paraId="2FFCE051" w14:textId="77777777" w:rsidR="001B43F8" w:rsidRDefault="001B43F8" w:rsidP="00D942EE">
      <w:pPr>
        <w:jc w:val="both"/>
      </w:pPr>
      <w:bookmarkStart w:id="0" w:name="_GoBack"/>
      <w:bookmarkEnd w:id="0"/>
    </w:p>
    <w:p w14:paraId="71522496" w14:textId="13D55D04" w:rsidR="00A87644" w:rsidRPr="00A87644" w:rsidRDefault="00A87644" w:rsidP="00D942EE">
      <w:pPr>
        <w:jc w:val="both"/>
        <w:rPr>
          <w:b/>
          <w:bCs/>
          <w:caps/>
        </w:rPr>
      </w:pPr>
      <w:r>
        <w:rPr>
          <w:b/>
          <w:bCs/>
          <w:caps/>
        </w:rPr>
        <w:t>Najważniejsze</w:t>
      </w:r>
      <w:r w:rsidRPr="00A87644">
        <w:rPr>
          <w:b/>
          <w:bCs/>
          <w:caps/>
        </w:rPr>
        <w:t xml:space="preserve"> informacje dotyczące skierowania do pracy w szpitalu tymczasowym</w:t>
      </w:r>
    </w:p>
    <w:p w14:paraId="54BBC305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1. Kto i na jakiej podstawie prawnej kieruje osoby do pracy?</w:t>
      </w:r>
    </w:p>
    <w:p w14:paraId="1677B6FC" w14:textId="218BA36A" w:rsidR="00A87644" w:rsidRPr="00A87644" w:rsidRDefault="00A87644" w:rsidP="00A87644">
      <w:pPr>
        <w:jc w:val="both"/>
        <w:rPr>
          <w:u w:val="single"/>
        </w:rPr>
      </w:pPr>
      <w:r w:rsidRPr="00A87644">
        <w:rPr>
          <w:u w:val="single"/>
        </w:rPr>
        <w:t xml:space="preserve">Podstawą do skierowania do pracy przy zwalczaniu epidemii jest art. </w:t>
      </w:r>
      <w:bookmarkStart w:id="1" w:name="_Hlk54518117"/>
      <w:r w:rsidRPr="00A87644">
        <w:rPr>
          <w:u w:val="single"/>
        </w:rPr>
        <w:t xml:space="preserve">47 ustawy z dnia 5 grudnia 2008 r. o zapobieganiu oraz zwalczaniu zakażeń i chorób zakaźnych u ludzi </w:t>
      </w:r>
      <w:r w:rsidR="00DB5E21" w:rsidRPr="00DB5E21">
        <w:rPr>
          <w:u w:val="single"/>
        </w:rPr>
        <w:t xml:space="preserve">(Dz.U. z 2020 r. poz. 1845 </w:t>
      </w:r>
      <w:proofErr w:type="spellStart"/>
      <w:r w:rsidR="00DB5E21" w:rsidRPr="00DB5E21">
        <w:rPr>
          <w:u w:val="single"/>
        </w:rPr>
        <w:t>t.j</w:t>
      </w:r>
      <w:proofErr w:type="spellEnd"/>
      <w:r w:rsidR="00DB5E21" w:rsidRPr="00DB5E21">
        <w:rPr>
          <w:u w:val="single"/>
        </w:rPr>
        <w:t>.</w:t>
      </w:r>
      <w:r w:rsidRPr="00DB5E21">
        <w:rPr>
          <w:u w:val="single"/>
        </w:rPr>
        <w:t>)</w:t>
      </w:r>
      <w:bookmarkEnd w:id="1"/>
      <w:r w:rsidRPr="00DB5E21">
        <w:rPr>
          <w:u w:val="single"/>
        </w:rPr>
        <w:t>.</w:t>
      </w:r>
    </w:p>
    <w:p w14:paraId="489FA1E7" w14:textId="0F59BD28" w:rsidR="00A87644" w:rsidRDefault="00A87644" w:rsidP="00A87644">
      <w:pPr>
        <w:jc w:val="both"/>
      </w:pPr>
      <w:r>
        <w:t xml:space="preserve">Decyzję o skierowaniu do pracy przy zwalczaniu epidemii na terenie województwa, w którym osoba skierowana posiada miejsce pobytu lub jest zatrudniona, wydaje właściwy </w:t>
      </w:r>
      <w:r w:rsidR="00496846">
        <w:t>W</w:t>
      </w:r>
      <w:r>
        <w:t>ojewoda, a w razie skierowania do pracy na obszarze innego województwa - minister właściwy do spraw zdrowia.</w:t>
      </w:r>
    </w:p>
    <w:p w14:paraId="2F13083D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2. Kogo można skierować do pracy?</w:t>
      </w:r>
    </w:p>
    <w:p w14:paraId="30AB7EC5" w14:textId="77777777" w:rsidR="00A87644" w:rsidRDefault="00A87644" w:rsidP="00A87644">
      <w:pPr>
        <w:jc w:val="both"/>
      </w:pPr>
      <w:r>
        <w:t>Do pracy przy zwalczaniu epidemii mogą zostać skierowani pracownicy podmiotów leczniczych, osoby wykonujące zawody medyczne oraz osoby, z którymi podpisano umowy na wykonywanie świadczeń zdrowotnych, a także inne osoby, jeżeli ich skierowanie jest uzasadnione aktualnymi potrzebami podmiotów kierujących zwalczaniem epidemii.</w:t>
      </w:r>
    </w:p>
    <w:p w14:paraId="3E2B081C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3. Kto nie podlega skierowaniu do pracy?</w:t>
      </w:r>
    </w:p>
    <w:p w14:paraId="035EF849" w14:textId="77777777" w:rsidR="00A87644" w:rsidRDefault="00A87644" w:rsidP="00A87644">
      <w:pPr>
        <w:jc w:val="both"/>
      </w:pPr>
      <w:r>
        <w:t xml:space="preserve">Skierowaniu do pracy niosącej ryzyko zakażenia przy zwalczaniu epidemii </w:t>
      </w:r>
      <w:r w:rsidRPr="00A87644">
        <w:rPr>
          <w:b/>
          <w:bCs/>
        </w:rPr>
        <w:t>nie podlegają</w:t>
      </w:r>
      <w:r>
        <w:t>:</w:t>
      </w:r>
    </w:p>
    <w:p w14:paraId="3EF1BF54" w14:textId="5B40FDD9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osoby, które nie ukończyły 18 lat bądź ukończyły 60 lat;</w:t>
      </w:r>
    </w:p>
    <w:p w14:paraId="5B45C5DE" w14:textId="68226154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kobiety w ciąży;</w:t>
      </w:r>
    </w:p>
    <w:p w14:paraId="1EC4B303" w14:textId="69F79A3E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osoby samotnie wychowujące dziecko w wieku do 18 lat;</w:t>
      </w:r>
    </w:p>
    <w:p w14:paraId="7B143A00" w14:textId="3D16579E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 wychowujące dziecko w wieku do 14 lat;</w:t>
      </w:r>
    </w:p>
    <w:p w14:paraId="52020FE1" w14:textId="1BCB573B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 wychowujące dziecko z orzeczeniem o niepełnosprawności lub orzeczeniem o potrzebie kształcenia specjalnego;</w:t>
      </w:r>
    </w:p>
    <w:p w14:paraId="34280A93" w14:textId="7FE4168F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osoby, u których orzeczono częściową lub całkowitą niezdolność do pracy;</w:t>
      </w:r>
    </w:p>
    <w:p w14:paraId="7F2A6916" w14:textId="676ECFD3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190E8055" w14:textId="0508DD2C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 xml:space="preserve">osoby, o których mowa w art. 2 ustawy z dnia 31 lipca 1981 r. o wynagrodzeniu osób zajmujących kierownicze stanowiska państwowe (Dz. U. z 2019 r. poz. 152), oraz posłowie </w:t>
      </w:r>
      <w:r w:rsidR="00DB5E21">
        <w:br/>
      </w:r>
      <w:r>
        <w:t>i senatorowie Rzeczypospolitej Polskiej.</w:t>
      </w:r>
    </w:p>
    <w:p w14:paraId="1D9DC4EB" w14:textId="570C943F" w:rsidR="00A87644" w:rsidRDefault="00A87644" w:rsidP="00A87644">
      <w:pPr>
        <w:jc w:val="both"/>
      </w:pPr>
      <w:r>
        <w:t>Ponadto w przypadku, gdy dziecko w wieku powyżej 14 lat jest wychowywane przez dwoje osób, którym przysługuje władza rodzicielska, do pracy przy zwalczaniu epidemii może zostać skierowana wyłącznie jedna z nich.</w:t>
      </w:r>
    </w:p>
    <w:p w14:paraId="12201743" w14:textId="5108543B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 xml:space="preserve"> 4. Czy osobie skierowanej do pracy przysługuje wynagrodzenie za pracę w podmiocie, do którego została skierowana i w jakiej wysokości?</w:t>
      </w:r>
    </w:p>
    <w:p w14:paraId="037E9A73" w14:textId="67525C8B" w:rsidR="00A87644" w:rsidRDefault="00415875" w:rsidP="00A87644">
      <w:pPr>
        <w:jc w:val="both"/>
      </w:pPr>
      <w:r>
        <w:lastRenderedPageBreak/>
        <w:t>O</w:t>
      </w:r>
      <w:r w:rsidR="00A87644">
        <w:t xml:space="preserve">sobie skierowanej </w:t>
      </w:r>
      <w:r>
        <w:t xml:space="preserve">przez Wojewodę </w:t>
      </w:r>
      <w:r w:rsidR="00A87644">
        <w:t>do pracy przy zwalczaniu epidemii przysł</w:t>
      </w:r>
      <w:r>
        <w:t xml:space="preserve">uguje wynagrodzenie zasadnicze </w:t>
      </w:r>
      <w:r w:rsidR="00A87644">
        <w:t xml:space="preserve">w wysokości nie niższej niż </w:t>
      </w:r>
      <w:r w:rsidR="00BF1605">
        <w:t>200</w:t>
      </w:r>
      <w:r w:rsidR="00A87644">
        <w:t xml:space="preserve"> proc. przeciętnego wynagrodzen</w:t>
      </w:r>
      <w:r>
        <w:t xml:space="preserve">ia zasadniczego przewidzianego </w:t>
      </w:r>
      <w:r w:rsidR="00A87644">
        <w:t xml:space="preserve">na danym stanowisku pracy w zakładzie wskazanym w tej decyzji lub w innym podobnym zakładzie, jeżeli w zakładzie wskazanym nie ma takiego stanowiska. </w:t>
      </w:r>
    </w:p>
    <w:p w14:paraId="4C6124F4" w14:textId="6FE286C0" w:rsidR="00A87644" w:rsidRDefault="00A87644" w:rsidP="00A87644">
      <w:pPr>
        <w:jc w:val="both"/>
      </w:pPr>
      <w:r>
        <w:t xml:space="preserve">Wynagrodzenie nie może być niższe niż wynagrodzenie, które osoba skierowana do pracy </w:t>
      </w:r>
      <w:r>
        <w:br/>
        <w:t>przy zwalczaniu epidemii otrzymała w miesiącu poprzedzającym miesiąc, w którym wydana została decyzja o skierowaniu jej do pracy przy zwalczaniu epidemii.</w:t>
      </w:r>
    </w:p>
    <w:p w14:paraId="5F12360F" w14:textId="60586C15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 xml:space="preserve"> 5. Na jakiej podstawie osoba skierowana wykonuje pracę w podmiocie, do którego została skierowana?</w:t>
      </w:r>
    </w:p>
    <w:p w14:paraId="110F458E" w14:textId="3B37570B" w:rsidR="00A87644" w:rsidRDefault="00A87644" w:rsidP="00A87644">
      <w:pPr>
        <w:jc w:val="both"/>
      </w:pPr>
      <w:r>
        <w:t xml:space="preserve">Podmiot leczniczy lub jednostka organizacyjna, wskazana w decyzji o skierowaniu do pracy, nawiązują z osobą skierowaną do pracy </w:t>
      </w:r>
      <w:r w:rsidRPr="00A87644">
        <w:rPr>
          <w:u w:val="single"/>
        </w:rPr>
        <w:t>stosunek pracy na czas wykonywania określonej pracy</w:t>
      </w:r>
      <w:r>
        <w:t>, na okres nie dłuższy niż wskazany w decyzji.</w:t>
      </w:r>
    </w:p>
    <w:p w14:paraId="11EC0E9D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6. Jakie inne, poza wynagrodzenie za pracę, świadczenia przysługują osobie skierowanej do pracy?</w:t>
      </w:r>
    </w:p>
    <w:p w14:paraId="225BE5B9" w14:textId="4E987489" w:rsidR="00A87644" w:rsidRDefault="00A87644" w:rsidP="00A87644">
      <w:pPr>
        <w:jc w:val="both"/>
      </w:pPr>
      <w:r>
        <w:t xml:space="preserve">Osobie skierowanej do pracy przy zwalczaniu epidemii przysługuje zwrot kosztów przejazdu, zakwaterowania i wyżywienia, na zasadach określonych w przepisach o ustalaniu oraz wysokości należności przysługującej pracownikom państwowych jednostek z tytułu podróży służbowych </w:t>
      </w:r>
      <w:r>
        <w:br/>
        <w:t>na obszarze kraju. Zwrot kosztów z tytułu zakwaterowania lub wyżywienia nie przysługuje w przypadku zapewnienia w miejscu wykonywania pracy bezpłatnego zakwaterowania lub wyżywienia.</w:t>
      </w:r>
    </w:p>
    <w:p w14:paraId="2641324F" w14:textId="0DA53522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7. Czy osobie skierowanej do pracy przysługuje urlop u dotychczasowego pracodawcy?</w:t>
      </w:r>
    </w:p>
    <w:p w14:paraId="12BEBB10" w14:textId="77777777" w:rsidR="00A87644" w:rsidRDefault="00A87644" w:rsidP="00A87644">
      <w:pPr>
        <w:jc w:val="both"/>
      </w:pPr>
      <w:r>
        <w:t>Tak, osobie skierowanej do pracy przy zwalczaniu epidemii dotychczasowy pracodawca jest obowiązany udzielić urlopu bezpłatnego na czas określony w decyzji o skierowaniu do pracy. Okres urlopu bezpłatnego zalicza się do okresu pracy, od którego zależą uprawnienia pracownicze u tego pracodawcy.</w:t>
      </w:r>
    </w:p>
    <w:p w14:paraId="3A1B121B" w14:textId="238EBB76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8. Czy osoba, która nie podlega skierowaniu do pracy, może zostać skierowana na własną prośbę?</w:t>
      </w:r>
    </w:p>
    <w:p w14:paraId="796AE0A6" w14:textId="6F94710A" w:rsidR="00A87644" w:rsidRDefault="00A87644" w:rsidP="00A87644">
      <w:pPr>
        <w:jc w:val="both"/>
      </w:pPr>
      <w:r>
        <w:t>Tak, osoba, która znajduje się w kategorii osób, które nie podl</w:t>
      </w:r>
      <w:r w:rsidR="007B49E5">
        <w:t>egają kierowaniu do pracy (pkt 3</w:t>
      </w:r>
      <w:r>
        <w:t>), może zgłosić się dobrowolnie do pracy na podstawie skierowania. Taka osoba zostanie skierowana do pracy jeżeli podpisze oświadczenie, w którym wyrazi zgodę na skierowanie do pracy.</w:t>
      </w:r>
    </w:p>
    <w:p w14:paraId="14393F9C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9. Na jaki okres czasu Wojewoda może skierować do pracy?</w:t>
      </w:r>
    </w:p>
    <w:p w14:paraId="7B1C1620" w14:textId="47B58FCE" w:rsidR="00A87644" w:rsidRDefault="00A87644" w:rsidP="00A87644">
      <w:pPr>
        <w:jc w:val="both"/>
      </w:pPr>
      <w:r>
        <w:t xml:space="preserve">Decyzja o skierowaniu do pracy przy zwalczaniu epidemii stwarza obowiązek pracy przez okres </w:t>
      </w:r>
      <w:r>
        <w:br/>
        <w:t>do 3 miesięcy w podmiocie leczniczym lub w innej jednostce organizacyjnej wskazanych w decyzji.</w:t>
      </w:r>
    </w:p>
    <w:p w14:paraId="7F89B5BE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10. Czy można odwołać się od decyzji Wojewody o skierowaniu do pracy?</w:t>
      </w:r>
    </w:p>
    <w:p w14:paraId="7A7D8D92" w14:textId="43BC4D4B" w:rsidR="00A87644" w:rsidRDefault="00A87644" w:rsidP="00A87644">
      <w:pPr>
        <w:jc w:val="both"/>
      </w:pPr>
      <w:r>
        <w:t xml:space="preserve">Skierowanie do pracy przy zwalczaniu epidemii następuje w drodze decyzji. Od decyzji Wojewody przysługuje odwołanie do ministra właściwego do spraw zdrowia. Wniesienie środka odwoławczego nie wstrzymuje wykonania decyzji, co oznacza, że pomimo wniesienia odwołania należy stawić się </w:t>
      </w:r>
      <w:r>
        <w:br/>
        <w:t>do pracy w miejscu i czasie wskazanym w decyzji.</w:t>
      </w:r>
    </w:p>
    <w:p w14:paraId="3DAD2029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11. Czy osoba kierowana do pracy musi dostać decyzję na piśmie?</w:t>
      </w:r>
    </w:p>
    <w:p w14:paraId="61205AA8" w14:textId="77777777" w:rsidR="00A87644" w:rsidRPr="00A87644" w:rsidRDefault="00A87644" w:rsidP="00A87644">
      <w:pPr>
        <w:jc w:val="both"/>
        <w:rPr>
          <w:color w:val="FF0000"/>
        </w:rPr>
      </w:pPr>
      <w:r>
        <w:t xml:space="preserve">Decyzje o skierowaniu do pracy mogą być przekazywane w każdy możliwy sposób zapewniający dotarcie decyzji do adresata, </w:t>
      </w:r>
      <w:r w:rsidRPr="00A424CC">
        <w:t>w tym ustnie. Ponadto decyzje te nie wymagają uzasadnienia.</w:t>
      </w:r>
    </w:p>
    <w:p w14:paraId="3142C29D" w14:textId="37276B50" w:rsidR="00A87644" w:rsidRDefault="00A87644" w:rsidP="00A87644">
      <w:pPr>
        <w:jc w:val="both"/>
      </w:pPr>
      <w:r>
        <w:lastRenderedPageBreak/>
        <w:t xml:space="preserve">Jednocześnie decyzje przekazane w sposób inny niż na piśmie, są następnie doręczane na piśmie </w:t>
      </w:r>
      <w:r w:rsidR="0035688D">
        <w:br/>
      </w:r>
      <w:r>
        <w:t>po ustaniu przyczyn uniemożliwiających doręczenie w ten sposób.</w:t>
      </w:r>
    </w:p>
    <w:p w14:paraId="6930C3DE" w14:textId="00A14392" w:rsidR="00A87644" w:rsidRPr="0035688D" w:rsidRDefault="00A87644" w:rsidP="00A87644">
      <w:pPr>
        <w:jc w:val="both"/>
        <w:rPr>
          <w:b/>
          <w:bCs/>
        </w:rPr>
      </w:pPr>
      <w:r w:rsidRPr="0035688D">
        <w:rPr>
          <w:b/>
          <w:bCs/>
        </w:rPr>
        <w:t>12. Czy osob</w:t>
      </w:r>
      <w:r w:rsidR="0035688D">
        <w:rPr>
          <w:b/>
          <w:bCs/>
        </w:rPr>
        <w:t>ie</w:t>
      </w:r>
      <w:r w:rsidRPr="0035688D">
        <w:rPr>
          <w:b/>
          <w:bCs/>
        </w:rPr>
        <w:t xml:space="preserve"> skierowan</w:t>
      </w:r>
      <w:r w:rsidR="0035688D">
        <w:rPr>
          <w:b/>
          <w:bCs/>
        </w:rPr>
        <w:t>ej</w:t>
      </w:r>
      <w:r w:rsidRPr="0035688D">
        <w:rPr>
          <w:b/>
          <w:bCs/>
        </w:rPr>
        <w:t xml:space="preserve"> do pracy przy zwalczaniu epidemii przysługuje ochrona przed wypowiedzeniem umowy o pracę u dotychczasowego pracodawcy?</w:t>
      </w:r>
    </w:p>
    <w:p w14:paraId="6D76CA50" w14:textId="45A9F7E1" w:rsidR="00A87644" w:rsidRDefault="00A87644" w:rsidP="00A87644">
      <w:pPr>
        <w:jc w:val="both"/>
      </w:pPr>
      <w:r>
        <w:t xml:space="preserve">Przez czas trwania obowiązku pracy, z osobą skierowaną do pracy przy zwalczaniu epidemii nie może być rozwiązany dotychczasowy stosunek pracy ani nie może być dokonane wypowiedzenie umowy </w:t>
      </w:r>
      <w:r w:rsidR="0035688D">
        <w:br/>
      </w:r>
      <w:r>
        <w:t>o pracę, chyba że istnieje podstawa do rozwiązania umowy o pracę bez wypowiedzenia z winy pracownika albo w przypadku zmiany lub uchylenia decyzji.</w:t>
      </w:r>
    </w:p>
    <w:p w14:paraId="013C53BB" w14:textId="77777777" w:rsidR="00A87644" w:rsidRPr="0035688D" w:rsidRDefault="00A87644" w:rsidP="00A87644">
      <w:pPr>
        <w:jc w:val="both"/>
        <w:rPr>
          <w:b/>
          <w:bCs/>
        </w:rPr>
      </w:pPr>
      <w:r w:rsidRPr="0035688D">
        <w:rPr>
          <w:b/>
          <w:bCs/>
        </w:rPr>
        <w:t>13. Jakie konsekwencje grożą za niepodporządkowanie się decyzji o skierowaniu do pracy?</w:t>
      </w:r>
    </w:p>
    <w:p w14:paraId="71F3B9F9" w14:textId="41EEE78B" w:rsidR="00A87644" w:rsidRDefault="00A87644" w:rsidP="00A87644">
      <w:pPr>
        <w:jc w:val="both"/>
      </w:pPr>
      <w:r>
        <w:t>Osoba, która nie wykonuje decyzji o skierowaniu do pracy przy zapobieganiu oraz zwalczaniu epidemii</w:t>
      </w:r>
      <w:r w:rsidR="0035688D">
        <w:t>,</w:t>
      </w:r>
      <w:r>
        <w:t xml:space="preserve"> podlega karze grzywny w wysokości do 5 tys. zł oraz karze administracyjnej od 5</w:t>
      </w:r>
      <w:r w:rsidR="0035688D">
        <w:t xml:space="preserve"> tys. zł</w:t>
      </w:r>
      <w:r>
        <w:t xml:space="preserve"> do 30 tys. zł.</w:t>
      </w:r>
    </w:p>
    <w:p w14:paraId="3431725E" w14:textId="70A9ED89" w:rsidR="00B42775" w:rsidRDefault="00A87644" w:rsidP="00A87644">
      <w:pPr>
        <w:jc w:val="both"/>
      </w:pPr>
      <w:r>
        <w:t xml:space="preserve">Ponadto na osobę, która w stanie zagrożenia epidemicznego lub stanu epidemii nie wykonuje decyzji o skierowaniu do pracy, może zostać nałożona kara pieniężna w wysokości od 5 </w:t>
      </w:r>
      <w:r w:rsidR="0035688D">
        <w:t>tys.</w:t>
      </w:r>
      <w:r>
        <w:t xml:space="preserve"> zł do 30 </w:t>
      </w:r>
      <w:r w:rsidR="0035688D">
        <w:t>tys.</w:t>
      </w:r>
      <w:r>
        <w:t xml:space="preserve"> zł.</w:t>
      </w:r>
    </w:p>
    <w:p w14:paraId="4E8E18E9" w14:textId="1FAF2351" w:rsidR="00D942EE" w:rsidRDefault="00D942EE"/>
    <w:p w14:paraId="1CEA95FF" w14:textId="6E891A9F" w:rsidR="004E78B4" w:rsidRDefault="004E78B4"/>
    <w:p w14:paraId="1CCF2E70" w14:textId="53354F16" w:rsidR="004E78B4" w:rsidRDefault="004E78B4"/>
    <w:sectPr w:rsidR="004E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34"/>
    <w:multiLevelType w:val="hybridMultilevel"/>
    <w:tmpl w:val="6DD04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45E"/>
    <w:multiLevelType w:val="hybridMultilevel"/>
    <w:tmpl w:val="30129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198"/>
    <w:multiLevelType w:val="hybridMultilevel"/>
    <w:tmpl w:val="810C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777B"/>
    <w:multiLevelType w:val="hybridMultilevel"/>
    <w:tmpl w:val="D7DC8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FC0"/>
    <w:multiLevelType w:val="hybridMultilevel"/>
    <w:tmpl w:val="C64A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22D7"/>
    <w:multiLevelType w:val="hybridMultilevel"/>
    <w:tmpl w:val="8A405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1177"/>
    <w:multiLevelType w:val="hybridMultilevel"/>
    <w:tmpl w:val="4744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E"/>
    <w:rsid w:val="000E154E"/>
    <w:rsid w:val="001B43F8"/>
    <w:rsid w:val="00325BA4"/>
    <w:rsid w:val="0035688D"/>
    <w:rsid w:val="00415875"/>
    <w:rsid w:val="00496846"/>
    <w:rsid w:val="004E78B4"/>
    <w:rsid w:val="005F327E"/>
    <w:rsid w:val="006C0DED"/>
    <w:rsid w:val="0078251C"/>
    <w:rsid w:val="00796AF0"/>
    <w:rsid w:val="007B49E5"/>
    <w:rsid w:val="007F438E"/>
    <w:rsid w:val="00853590"/>
    <w:rsid w:val="008A6F99"/>
    <w:rsid w:val="00A1286D"/>
    <w:rsid w:val="00A424CC"/>
    <w:rsid w:val="00A43141"/>
    <w:rsid w:val="00A87644"/>
    <w:rsid w:val="00B42775"/>
    <w:rsid w:val="00B65890"/>
    <w:rsid w:val="00BB2981"/>
    <w:rsid w:val="00BF1605"/>
    <w:rsid w:val="00C64C42"/>
    <w:rsid w:val="00CA3ED4"/>
    <w:rsid w:val="00D07E4D"/>
    <w:rsid w:val="00D83C4E"/>
    <w:rsid w:val="00D942EE"/>
    <w:rsid w:val="00DA3067"/>
    <w:rsid w:val="00DA4517"/>
    <w:rsid w:val="00D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6A65"/>
  <w15:chartTrackingRefBased/>
  <w15:docId w15:val="{0F7C5811-B429-4336-BBEF-B4A8041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Szymanek-Jaroszek Sonia</cp:lastModifiedBy>
  <cp:revision>21</cp:revision>
  <cp:lastPrinted>2020-10-28T06:15:00Z</cp:lastPrinted>
  <dcterms:created xsi:type="dcterms:W3CDTF">2020-10-23T12:25:00Z</dcterms:created>
  <dcterms:modified xsi:type="dcterms:W3CDTF">2020-11-03T12:33:00Z</dcterms:modified>
</cp:coreProperties>
</file>